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F56A" w14:textId="77777777" w:rsidR="0050512B" w:rsidRPr="00F47BF2" w:rsidRDefault="00056666" w:rsidP="0050512B">
      <w:pPr>
        <w:tabs>
          <w:tab w:val="left" w:leader="dot" w:pos="8364"/>
          <w:tab w:val="left" w:leader="dot" w:pos="8460"/>
        </w:tabs>
        <w:spacing w:line="480" w:lineRule="auto"/>
        <w:jc w:val="both"/>
        <w:rPr>
          <w:rFonts w:ascii="Calibri" w:hAnsi="Calibri" w:cs="Calibri"/>
          <w:sz w:val="26"/>
          <w:szCs w:val="26"/>
        </w:rPr>
      </w:pPr>
      <w:r w:rsidRPr="00F47BF2">
        <w:rPr>
          <w:rFonts w:ascii="Calibri" w:hAnsi="Calibri" w:cs="Calibr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87176" wp14:editId="75EF7B43">
                <wp:simplePos x="0" y="0"/>
                <wp:positionH relativeFrom="column">
                  <wp:posOffset>-346710</wp:posOffset>
                </wp:positionH>
                <wp:positionV relativeFrom="paragraph">
                  <wp:posOffset>-347345</wp:posOffset>
                </wp:positionV>
                <wp:extent cx="6286500" cy="3381375"/>
                <wp:effectExtent l="0" t="0" r="19050" b="2857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381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A6C05" id="Rectángulo 1" o:spid="_x0000_s1026" style="position:absolute;margin-left:-27.3pt;margin-top:-27.35pt;width:495pt;height:26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" filled="f"/>
            </w:pict>
          </mc:Fallback>
        </mc:AlternateContent>
      </w:r>
      <w:r w:rsidRPr="00F47BF2">
        <w:rPr>
          <w:rFonts w:ascii="Calibri" w:hAnsi="Calibri" w:cs="Calibri"/>
          <w:sz w:val="26"/>
          <w:szCs w:val="26"/>
        </w:rPr>
        <w:t>D./Dª.</w:t>
      </w:r>
      <w:r w:rsidRPr="00F47BF2">
        <w:rPr>
          <w:rFonts w:ascii="Calibri" w:hAnsi="Calibri" w:cs="Calibri"/>
          <w:sz w:val="26"/>
          <w:szCs w:val="26"/>
        </w:rPr>
        <w:tab/>
        <w:t xml:space="preserve">, </w:t>
      </w:r>
    </w:p>
    <w:p w14:paraId="0863B87B" w14:textId="77777777" w:rsidR="00056666" w:rsidRPr="00F47BF2" w:rsidRDefault="00056666" w:rsidP="0050512B">
      <w:pPr>
        <w:tabs>
          <w:tab w:val="left" w:leader="dot" w:pos="4678"/>
          <w:tab w:val="left" w:leader="dot" w:pos="8460"/>
        </w:tabs>
        <w:spacing w:line="480" w:lineRule="auto"/>
        <w:jc w:val="both"/>
        <w:rPr>
          <w:rFonts w:ascii="Calibri" w:hAnsi="Calibri" w:cs="Calibri"/>
          <w:sz w:val="26"/>
          <w:szCs w:val="26"/>
        </w:rPr>
      </w:pPr>
      <w:r w:rsidRPr="00F47BF2">
        <w:rPr>
          <w:rFonts w:ascii="Calibri" w:hAnsi="Calibri" w:cs="Calibri"/>
          <w:sz w:val="26"/>
          <w:szCs w:val="26"/>
        </w:rPr>
        <w:t>con DNI</w:t>
      </w:r>
      <w:r w:rsidRPr="00F47BF2">
        <w:rPr>
          <w:rFonts w:ascii="Calibri" w:hAnsi="Calibri" w:cs="Calibri"/>
          <w:sz w:val="26"/>
          <w:szCs w:val="26"/>
        </w:rPr>
        <w:tab/>
      </w:r>
      <w:r w:rsidR="0050512B" w:rsidRPr="00F47BF2">
        <w:rPr>
          <w:rFonts w:ascii="Calibri" w:hAnsi="Calibri" w:cs="Calibri"/>
          <w:sz w:val="26"/>
          <w:szCs w:val="26"/>
        </w:rPr>
        <w:t>y</w:t>
      </w:r>
      <w:r w:rsidRPr="00F47BF2">
        <w:rPr>
          <w:rFonts w:ascii="Calibri" w:hAnsi="Calibri" w:cs="Calibri"/>
          <w:sz w:val="26"/>
          <w:szCs w:val="26"/>
        </w:rPr>
        <w:t xml:space="preserve"> NIP</w:t>
      </w:r>
      <w:r w:rsidR="0050512B" w:rsidRPr="00F47BF2">
        <w:rPr>
          <w:rFonts w:ascii="Calibri" w:hAnsi="Calibri" w:cs="Calibri"/>
          <w:sz w:val="26"/>
          <w:szCs w:val="26"/>
        </w:rPr>
        <w:tab/>
      </w:r>
    </w:p>
    <w:p w14:paraId="117509DD" w14:textId="6EA6770A" w:rsidR="00056666" w:rsidRPr="00F47BF2" w:rsidRDefault="00C721A3" w:rsidP="00C721A3">
      <w:pPr>
        <w:tabs>
          <w:tab w:val="left" w:leader="dot" w:pos="8364"/>
        </w:tabs>
        <w:jc w:val="both"/>
        <w:rPr>
          <w:rFonts w:ascii="Calibri" w:hAnsi="Calibri" w:cs="Calibri"/>
          <w:sz w:val="26"/>
          <w:szCs w:val="26"/>
        </w:rPr>
      </w:pPr>
      <w:r w:rsidRPr="00F47BF2">
        <w:rPr>
          <w:rFonts w:ascii="Calibri" w:hAnsi="Calibri" w:cs="Calibri"/>
          <w:sz w:val="26"/>
          <w:szCs w:val="26"/>
        </w:rPr>
        <w:t>PTGAS de la</w:t>
      </w:r>
      <w:r w:rsidR="00056666" w:rsidRPr="00F47BF2">
        <w:rPr>
          <w:rFonts w:ascii="Calibri" w:hAnsi="Calibri" w:cs="Calibri"/>
          <w:sz w:val="26"/>
          <w:szCs w:val="26"/>
        </w:rPr>
        <w:t xml:space="preserve"> </w:t>
      </w:r>
      <w:r w:rsidRPr="00F47BF2">
        <w:rPr>
          <w:rFonts w:ascii="Calibri" w:hAnsi="Calibri" w:cs="Calibri"/>
          <w:sz w:val="26"/>
          <w:szCs w:val="26"/>
        </w:rPr>
        <w:t>EPS</w:t>
      </w:r>
      <w:r w:rsidR="00056666" w:rsidRPr="00F47BF2">
        <w:rPr>
          <w:rFonts w:ascii="Calibri" w:hAnsi="Calibri" w:cs="Calibri"/>
          <w:sz w:val="26"/>
          <w:szCs w:val="26"/>
        </w:rPr>
        <w:t xml:space="preserve">, acepta formar parte de la candidatura </w:t>
      </w:r>
    </w:p>
    <w:p w14:paraId="7D0B98D6" w14:textId="40F34EF7" w:rsidR="00C721A3" w:rsidRPr="00F47BF2" w:rsidRDefault="00C721A3" w:rsidP="00C721A3">
      <w:pPr>
        <w:tabs>
          <w:tab w:val="left" w:leader="dot" w:pos="8364"/>
        </w:tabs>
        <w:jc w:val="both"/>
        <w:rPr>
          <w:rFonts w:ascii="Calibri" w:hAnsi="Calibri" w:cs="Calibri"/>
          <w:sz w:val="26"/>
          <w:szCs w:val="26"/>
        </w:rPr>
      </w:pPr>
    </w:p>
    <w:p w14:paraId="51293212" w14:textId="77777777" w:rsidR="00C721A3" w:rsidRPr="00F47BF2" w:rsidRDefault="00C721A3" w:rsidP="00C721A3">
      <w:pPr>
        <w:tabs>
          <w:tab w:val="left" w:leader="dot" w:pos="8364"/>
        </w:tabs>
        <w:jc w:val="both"/>
        <w:rPr>
          <w:rFonts w:ascii="Calibri" w:hAnsi="Calibri" w:cs="Calibri"/>
          <w:b/>
          <w:color w:val="800000"/>
          <w:sz w:val="26"/>
          <w:szCs w:val="26"/>
        </w:rPr>
      </w:pPr>
    </w:p>
    <w:p w14:paraId="52081928" w14:textId="77777777" w:rsidR="00056666" w:rsidRPr="00F47BF2" w:rsidRDefault="00056666" w:rsidP="0050512B">
      <w:pPr>
        <w:tabs>
          <w:tab w:val="left" w:leader="dot" w:pos="8504"/>
        </w:tabs>
        <w:jc w:val="both"/>
        <w:rPr>
          <w:rFonts w:ascii="Calibri" w:hAnsi="Calibri" w:cs="Calibri"/>
          <w:sz w:val="26"/>
          <w:szCs w:val="26"/>
        </w:rPr>
      </w:pPr>
      <w:r w:rsidRPr="00F47BF2">
        <w:rPr>
          <w:rFonts w:ascii="Calibri" w:hAnsi="Calibri" w:cs="Calibri"/>
          <w:b/>
          <w:color w:val="800000"/>
          <w:sz w:val="26"/>
          <w:szCs w:val="26"/>
        </w:rPr>
        <w:tab/>
      </w:r>
    </w:p>
    <w:p w14:paraId="1BBA0460" w14:textId="6EA9CA8A" w:rsidR="00056666" w:rsidRPr="00F47BF2" w:rsidRDefault="00056666" w:rsidP="0050512B">
      <w:pPr>
        <w:tabs>
          <w:tab w:val="left" w:leader="dot" w:pos="6840"/>
        </w:tabs>
        <w:spacing w:before="40"/>
        <w:jc w:val="both"/>
        <w:rPr>
          <w:rFonts w:ascii="Calibri" w:hAnsi="Calibri" w:cs="Calibri"/>
          <w:sz w:val="26"/>
          <w:szCs w:val="26"/>
        </w:rPr>
      </w:pPr>
      <w:r w:rsidRPr="00F47BF2">
        <w:rPr>
          <w:rFonts w:ascii="Calibri" w:hAnsi="Calibri" w:cs="Calibri"/>
          <w:sz w:val="26"/>
          <w:szCs w:val="26"/>
        </w:rPr>
        <w:t xml:space="preserve">para las elecciones de representantes de </w:t>
      </w:r>
      <w:r w:rsidR="00C721A3" w:rsidRPr="00F47BF2">
        <w:rPr>
          <w:rFonts w:ascii="Calibri" w:hAnsi="Calibri" w:cs="Calibri"/>
          <w:b/>
          <w:bCs/>
          <w:sz w:val="32"/>
          <w:szCs w:val="32"/>
        </w:rPr>
        <w:t>PTGAS</w:t>
      </w:r>
      <w:r w:rsidRPr="00F47BF2">
        <w:rPr>
          <w:rFonts w:ascii="Calibri" w:hAnsi="Calibri" w:cs="Calibri"/>
          <w:sz w:val="26"/>
          <w:szCs w:val="26"/>
        </w:rPr>
        <w:t xml:space="preserve"> a </w:t>
      </w:r>
      <w:r w:rsidR="00F47BF2">
        <w:rPr>
          <w:rFonts w:ascii="Calibri" w:hAnsi="Calibri" w:cs="Calibri"/>
          <w:sz w:val="26"/>
          <w:szCs w:val="26"/>
        </w:rPr>
        <w:t>Consejo de Escuela</w:t>
      </w:r>
      <w:r w:rsidRPr="00F47BF2">
        <w:rPr>
          <w:rFonts w:ascii="Calibri" w:hAnsi="Calibri" w:cs="Calibri"/>
          <w:sz w:val="26"/>
          <w:szCs w:val="26"/>
        </w:rPr>
        <w:t xml:space="preserve"> de 202</w:t>
      </w:r>
      <w:r w:rsidR="00F47BF2">
        <w:rPr>
          <w:rFonts w:ascii="Calibri" w:hAnsi="Calibri" w:cs="Calibri"/>
          <w:sz w:val="26"/>
          <w:szCs w:val="26"/>
        </w:rPr>
        <w:t>6</w:t>
      </w:r>
      <w:r w:rsidRPr="00F47BF2">
        <w:rPr>
          <w:rFonts w:ascii="Calibri" w:hAnsi="Calibri" w:cs="Calibri"/>
          <w:sz w:val="26"/>
          <w:szCs w:val="26"/>
        </w:rPr>
        <w:t>.</w:t>
      </w:r>
    </w:p>
    <w:p w14:paraId="4A469F7B" w14:textId="4FDB7FFE" w:rsidR="00056666" w:rsidRPr="00F47BF2" w:rsidRDefault="00056666" w:rsidP="00056666">
      <w:pPr>
        <w:jc w:val="both"/>
        <w:rPr>
          <w:rFonts w:ascii="Calibri" w:hAnsi="Calibri" w:cs="Calibri"/>
          <w:sz w:val="26"/>
          <w:szCs w:val="26"/>
        </w:rPr>
      </w:pPr>
    </w:p>
    <w:p w14:paraId="32CA2504" w14:textId="0FFAD9F5" w:rsidR="00A10AC3" w:rsidRPr="00F47BF2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258834C4" w14:textId="755D15D9" w:rsidR="00A10AC3" w:rsidRPr="00F47BF2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0F1C0D16" w14:textId="77777777" w:rsidR="00A10AC3" w:rsidRPr="00F47BF2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301244B5" w14:textId="0331BAFD" w:rsidR="00F97F8D" w:rsidRPr="00F47BF2" w:rsidRDefault="00056666" w:rsidP="00C721A3">
      <w:pPr>
        <w:tabs>
          <w:tab w:val="left" w:leader="dot" w:pos="7740"/>
        </w:tabs>
        <w:ind w:left="3420"/>
        <w:jc w:val="both"/>
        <w:rPr>
          <w:rFonts w:ascii="Calibri" w:hAnsi="Calibri" w:cs="Calibri"/>
          <w:sz w:val="26"/>
          <w:szCs w:val="26"/>
        </w:rPr>
      </w:pPr>
      <w:r w:rsidRPr="00F47BF2">
        <w:rPr>
          <w:rFonts w:ascii="Calibri" w:hAnsi="Calibri" w:cs="Calibri"/>
          <w:sz w:val="26"/>
          <w:szCs w:val="26"/>
        </w:rPr>
        <w:t xml:space="preserve">Fdo.: </w:t>
      </w:r>
      <w:r w:rsidRPr="00F47BF2">
        <w:rPr>
          <w:rFonts w:ascii="Calibri" w:hAnsi="Calibri" w:cs="Calibri"/>
          <w:sz w:val="26"/>
          <w:szCs w:val="26"/>
        </w:rPr>
        <w:tab/>
      </w:r>
    </w:p>
    <w:p w14:paraId="47E2988A" w14:textId="77777777" w:rsidR="00F97F8D" w:rsidRDefault="00F97F8D" w:rsidP="00056666">
      <w:pPr>
        <w:tabs>
          <w:tab w:val="left" w:leader="dot" w:pos="7740"/>
        </w:tabs>
        <w:ind w:left="3420"/>
        <w:jc w:val="both"/>
        <w:rPr>
          <w:rFonts w:ascii="Tahoma" w:hAnsi="Tahoma" w:cs="Tahoma"/>
          <w:sz w:val="26"/>
          <w:szCs w:val="26"/>
        </w:rPr>
      </w:pPr>
    </w:p>
    <w:sectPr w:rsidR="00F97F8D" w:rsidSect="00C721A3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66"/>
    <w:rsid w:val="00056666"/>
    <w:rsid w:val="0050512B"/>
    <w:rsid w:val="006A751C"/>
    <w:rsid w:val="00963B87"/>
    <w:rsid w:val="00A04390"/>
    <w:rsid w:val="00A10AC3"/>
    <w:rsid w:val="00C721A3"/>
    <w:rsid w:val="00D212B3"/>
    <w:rsid w:val="00F47BF2"/>
    <w:rsid w:val="00F97F8D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5988"/>
  <w15:chartTrackingRefBased/>
  <w15:docId w15:val="{28AD8164-3BE4-4E77-AFA6-A4EC2A5B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Concha Cano</cp:lastModifiedBy>
  <cp:revision>3</cp:revision>
  <dcterms:created xsi:type="dcterms:W3CDTF">2024-10-09T10:07:00Z</dcterms:created>
  <dcterms:modified xsi:type="dcterms:W3CDTF">2026-10-15T11:22:00Z</dcterms:modified>
</cp:coreProperties>
</file>